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F57" w:rsidRPr="00024F57" w:rsidRDefault="00024F57" w:rsidP="00024F57">
      <w:pPr>
        <w:rPr>
          <w:b/>
        </w:rPr>
      </w:pPr>
      <w:r w:rsidRPr="00024F57">
        <w:rPr>
          <w:b/>
        </w:rPr>
        <w:t xml:space="preserve">Jack Whitehead </w:t>
      </w:r>
      <w:r>
        <w:rPr>
          <w:b/>
        </w:rPr>
        <w:t xml:space="preserve">- </w:t>
      </w:r>
      <w:r w:rsidRPr="00024F57">
        <w:rPr>
          <w:b/>
        </w:rPr>
        <w:t>D e-valuation and de-moralisation in the influence of economic rationalism:</w:t>
      </w:r>
    </w:p>
    <w:p w:rsidR="00024F57" w:rsidRPr="00024F57" w:rsidRDefault="00024F57" w:rsidP="00024F57">
      <w:r w:rsidRPr="00024F57">
        <w:rPr>
          <w:lang w:val="en-US"/>
        </w:rPr>
        <w:t xml:space="preserve">McTaggart, R. (1992) Reductionism and Action Research: Technology versus convivial forms of life,  pp. 47-61 in Bruce, C. S. &amp; Russell, A. L. (1992) Transforming Tomorrow Today.  </w:t>
      </w:r>
      <w:proofErr w:type="gramStart"/>
      <w:r w:rsidRPr="00024F57">
        <w:rPr>
          <w:lang w:val="en-US"/>
        </w:rPr>
        <w:t>Brisbane, University of Queensland, Australia.</w:t>
      </w:r>
      <w:proofErr w:type="gramEnd"/>
    </w:p>
    <w:p w:rsidR="00024F57" w:rsidRDefault="00024F57" w:rsidP="00024F57">
      <w:pPr>
        <w:rPr>
          <w:lang w:val="en-US"/>
        </w:rPr>
      </w:pPr>
      <w:r w:rsidRPr="00024F57">
        <w:rPr>
          <w:lang w:val="en-US"/>
        </w:rPr>
        <w:t>"Nevertheless, the new ‘economic rationalism’ is a worldwide phenomena which ‘guides’ not only the conduct of transnational corporations, but governments and their agencies as well. It does so with increasing efficacy and pervasiv</w:t>
      </w:r>
      <w:r>
        <w:rPr>
          <w:lang w:val="en-US"/>
        </w:rPr>
        <w:t>eness. I use the term ‘guides’ </w:t>
      </w:r>
      <w:r w:rsidRPr="00024F57">
        <w:rPr>
          <w:lang w:val="en-US"/>
        </w:rPr>
        <w:t>here in quotes to make a particular point. Economic rationalism is not merely a term which suggests the primacy of economic values. It expresses commitment to those values in order to serve particular s</w:t>
      </w:r>
      <w:r>
        <w:rPr>
          <w:lang w:val="en-US"/>
        </w:rPr>
        <w:t xml:space="preserve">ets of interests </w:t>
      </w:r>
      <w:r w:rsidRPr="00024F57">
        <w:rPr>
          <w:lang w:val="en-US"/>
        </w:rPr>
        <w:t>ahead of</w:t>
      </w:r>
      <w:proofErr w:type="gramStart"/>
      <w:r w:rsidRPr="00024F57">
        <w:rPr>
          <w:lang w:val="en-US"/>
        </w:rPr>
        <w:t>  others</w:t>
      </w:r>
      <w:proofErr w:type="gramEnd"/>
      <w:r w:rsidRPr="00024F57">
        <w:rPr>
          <w:lang w:val="en-US"/>
        </w:rPr>
        <w:t xml:space="preserve">. Furthermore, it disguises that commitment in a discourse of ‘economic necessity’ defined by its economic models. We have moved beyond the reductionism which leads all questions to be discussed as if they were economic ones (de-valuation) to a situation where moral questions are denied completely (de-moralisation) in a cult of economic inevitability (as if greed had nothing to do with it). </w:t>
      </w:r>
    </w:p>
    <w:p w:rsidR="00024F57" w:rsidRPr="00024F57" w:rsidRDefault="00024F57" w:rsidP="00024F57">
      <w:proofErr w:type="spellStart"/>
      <w:r w:rsidRPr="00024F57">
        <w:rPr>
          <w:lang w:val="en-US"/>
        </w:rPr>
        <w:t>Broudy</w:t>
      </w:r>
      <w:proofErr w:type="spellEnd"/>
      <w:r w:rsidRPr="00024F57">
        <w:rPr>
          <w:lang w:val="en-US"/>
        </w:rPr>
        <w:t xml:space="preserve"> (1981) has described ‘de-valuation’ and de-moralization’ in the following way:</w:t>
      </w:r>
    </w:p>
    <w:p w:rsidR="00024F57" w:rsidRPr="00024F57" w:rsidRDefault="00024F57" w:rsidP="00024F57">
      <w:r w:rsidRPr="00024F57">
        <w:rPr>
          <w:lang w:val="en-US"/>
        </w:rPr>
        <w:t>De-valuation refers to diminishing or denying the relevance of all but one type of value to an issue; de-moralization denies the relevance of moral questions. The reduction of all values – intellectual, civic, health, among others – to a money value would be an example of de-valuation; the slogan ‘business’ is business’ is an example of de-moralization (</w:t>
      </w:r>
      <w:proofErr w:type="spellStart"/>
      <w:r w:rsidRPr="00024F57">
        <w:rPr>
          <w:lang w:val="en-US"/>
        </w:rPr>
        <w:t>Broudy</w:t>
      </w:r>
      <w:proofErr w:type="spellEnd"/>
      <w:r w:rsidRPr="00024F57">
        <w:rPr>
          <w:lang w:val="en-US"/>
        </w:rPr>
        <w:t xml:space="preserve">, 1981: 99)."    </w:t>
      </w:r>
      <w:proofErr w:type="gramStart"/>
      <w:r w:rsidRPr="00024F57">
        <w:rPr>
          <w:lang w:val="en-US"/>
        </w:rPr>
        <w:t>(McTaggart, 1992, p. 50).</w:t>
      </w:r>
      <w:proofErr w:type="gramEnd"/>
    </w:p>
    <w:p w:rsidR="00E575A3" w:rsidRPr="00024F57" w:rsidRDefault="00E575A3" w:rsidP="00024F57"/>
    <w:sectPr w:rsidR="00E575A3" w:rsidRPr="00024F57" w:rsidSect="003A08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575A3"/>
    <w:rsid w:val="00024F57"/>
    <w:rsid w:val="002F1787"/>
    <w:rsid w:val="003A088D"/>
    <w:rsid w:val="004B59D4"/>
    <w:rsid w:val="00BF78FF"/>
    <w:rsid w:val="00E5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8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75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1448</Characters>
  <Application>Microsoft Office Word</Application>
  <DocSecurity>0</DocSecurity>
  <Lines>12</Lines>
  <Paragraphs>3</Paragraphs>
  <ScaleCrop>false</ScaleCrop>
  <Company>Salisbury High School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Potts</dc:creator>
  <cp:keywords/>
  <dc:description/>
  <cp:lastModifiedBy>Mark Potts</cp:lastModifiedBy>
  <cp:revision>2</cp:revision>
  <dcterms:created xsi:type="dcterms:W3CDTF">2013-03-25T13:44:00Z</dcterms:created>
  <dcterms:modified xsi:type="dcterms:W3CDTF">2013-03-25T13:44:00Z</dcterms:modified>
</cp:coreProperties>
</file>